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77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567"/>
        <w:gridCol w:w="426"/>
        <w:gridCol w:w="90"/>
        <w:gridCol w:w="51"/>
        <w:gridCol w:w="248"/>
        <w:gridCol w:w="6780"/>
        <w:gridCol w:w="36"/>
        <w:gridCol w:w="874"/>
        <w:gridCol w:w="709"/>
        <w:gridCol w:w="246"/>
        <w:gridCol w:w="602"/>
        <w:gridCol w:w="142"/>
        <w:gridCol w:w="602"/>
        <w:gridCol w:w="952"/>
        <w:gridCol w:w="602"/>
        <w:gridCol w:w="885"/>
        <w:gridCol w:w="363"/>
        <w:gridCol w:w="358"/>
        <w:gridCol w:w="602"/>
        <w:gridCol w:w="358"/>
        <w:gridCol w:w="602"/>
      </w:tblGrid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ind w:lef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E83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344E8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344E83">
              <w:rPr>
                <w:rFonts w:ascii="Times New Roman" w:hAnsi="Times New Roman"/>
                <w:sz w:val="24"/>
                <w:szCs w:val="24"/>
              </w:rPr>
              <w:t>афедрой</w:t>
            </w:r>
            <w:proofErr w:type="spellEnd"/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E83">
              <w:rPr>
                <w:rFonts w:ascii="Times New Roman" w:hAnsi="Times New Roman"/>
                <w:sz w:val="24"/>
                <w:szCs w:val="24"/>
              </w:rPr>
              <w:t>Султангазина</w:t>
            </w:r>
            <w:proofErr w:type="spellEnd"/>
            <w:r w:rsidRPr="00344E83">
              <w:rPr>
                <w:rFonts w:ascii="Times New Roman" w:hAnsi="Times New Roman"/>
                <w:sz w:val="24"/>
                <w:szCs w:val="24"/>
              </w:rPr>
              <w:t xml:space="preserve"> Г.Ж.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___.___. 20___ г.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gridAfter w:val="1"/>
          <w:wAfter w:w="602" w:type="dxa"/>
          <w:trHeight w:val="40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FC592B" w:rsidRDefault="006A573B" w:rsidP="00732FF1">
            <w:pPr>
              <w:spacing w:after="0" w:line="240" w:lineRule="auto"/>
              <w:ind w:left="-569" w:firstLine="56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A573B" w:rsidRPr="00344E83" w:rsidRDefault="006A573B" w:rsidP="00732FF1">
            <w:pPr>
              <w:spacing w:after="0" w:line="240" w:lineRule="auto"/>
              <w:ind w:left="-108" w:firstLine="131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Карта учебно-методической обесп</w:t>
            </w:r>
            <w:r w:rsidR="00BB5B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еченности дисциплины </w:t>
            </w:r>
            <w:proofErr w:type="gramStart"/>
            <w:r w:rsidR="00F44B42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="00BB5B48">
              <w:rPr>
                <w:rFonts w:ascii="Times New Roman" w:hAnsi="Times New Roman"/>
                <w:b/>
                <w:bCs/>
                <w:sz w:val="20"/>
                <w:szCs w:val="20"/>
              </w:rPr>
              <w:t>Н</w:t>
            </w:r>
            <w:proofErr w:type="gramEnd"/>
            <w:r w:rsidR="00BB5B48">
              <w:rPr>
                <w:rFonts w:ascii="Times New Roman" w:hAnsi="Times New Roman"/>
                <w:b/>
                <w:bCs/>
                <w:sz w:val="20"/>
                <w:szCs w:val="20"/>
              </w:rPr>
              <w:t>еорганическая и аналитическая х</w:t>
            </w:r>
            <w:r w:rsidRPr="00FC592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имия специальности </w:t>
            </w:r>
            <w:r w:rsidR="00BB5B48">
              <w:rPr>
                <w:rFonts w:ascii="Times New Roman" w:hAnsi="Times New Roman"/>
                <w:b/>
                <w:bCs/>
                <w:sz w:val="20"/>
                <w:szCs w:val="20"/>
              </w:rPr>
              <w:t>5В0801</w:t>
            </w: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gridAfter w:val="1"/>
          <w:wAfter w:w="602" w:type="dxa"/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390A33" w:rsidP="00732FF1">
            <w:pPr>
              <w:tabs>
                <w:tab w:val="bar" w:pos="1179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 201</w:t>
            </w:r>
            <w:r w:rsidR="00732FF1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- 201</w:t>
            </w:r>
            <w:r w:rsidR="00732FF1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</w:t>
            </w:r>
            <w:r w:rsidR="006A573B"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учебный год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5A0D80">
        <w:trPr>
          <w:trHeight w:val="6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Спец-</w:t>
            </w: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ть</w:t>
            </w:r>
            <w:proofErr w:type="spellEnd"/>
          </w:p>
        </w:tc>
        <w:tc>
          <w:tcPr>
            <w:tcW w:w="10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Кол-во студентов</w:t>
            </w:r>
          </w:p>
        </w:tc>
        <w:tc>
          <w:tcPr>
            <w:tcW w:w="71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ind w:left="-8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Библиография (автор, название, место, год издания, кол-во стр.)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Вид изд.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Носитель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44B42" w:rsidRDefault="006A573B" w:rsidP="00732FF1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4B42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Нахожд</w:t>
            </w:r>
            <w:proofErr w:type="spellEnd"/>
            <w:r w:rsidRPr="00344E83">
              <w:rPr>
                <w:rFonts w:ascii="Times New Roman" w:hAnsi="Times New Roman"/>
                <w:sz w:val="18"/>
                <w:szCs w:val="18"/>
              </w:rPr>
              <w:t>. в сети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Неч</w:t>
            </w:r>
            <w:proofErr w:type="spellEnd"/>
            <w:r w:rsidRPr="00344E83">
              <w:rPr>
                <w:rFonts w:ascii="Times New Roman" w:hAnsi="Times New Roman"/>
                <w:sz w:val="18"/>
                <w:szCs w:val="18"/>
              </w:rPr>
              <w:t>. сем.</w:t>
            </w:r>
          </w:p>
        </w:tc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Четсем</w:t>
            </w:r>
            <w:proofErr w:type="spellEnd"/>
          </w:p>
        </w:tc>
        <w:tc>
          <w:tcPr>
            <w:tcW w:w="71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F44B42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4B42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7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F44B42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4B42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F44B42">
        <w:trPr>
          <w:trHeight w:val="7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09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>1. Учебники, учебные пособия, электронные учебные издания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2FF1" w:rsidRPr="000A4100" w:rsidTr="00496C9A">
        <w:trPr>
          <w:trHeight w:val="63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5В08</w:t>
            </w:r>
            <w:r w:rsidRPr="00344E8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344E83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90A3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D41E8A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ind w:left="-1850" w:firstLine="71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Основная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FF1" w:rsidRPr="00344E83" w:rsidRDefault="00732FF1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FF1" w:rsidRPr="00344E83" w:rsidRDefault="00732FF1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2FF1" w:rsidRPr="000A4100" w:rsidTr="00496C9A">
        <w:trPr>
          <w:trHeight w:val="37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Г.П. Курс химии. — М.: Высшая школа, 1985, с 206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FF1" w:rsidRPr="00344E83" w:rsidRDefault="00732FF1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FF1" w:rsidRPr="00344E83" w:rsidRDefault="00732FF1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2FF1" w:rsidRPr="000A4100" w:rsidTr="00496C9A">
        <w:trPr>
          <w:trHeight w:val="6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Ахметов Н.С. Общая и неорганическая химия – М.: Высшая школа, 1986, 680 с.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2FF1" w:rsidRPr="00344E83" w:rsidRDefault="00732FF1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FF1" w:rsidRPr="00344E83" w:rsidRDefault="00732FF1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2FF1" w:rsidRPr="00344E83" w:rsidRDefault="00732FF1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2004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2004 г</w:t>
              </w:r>
            </w:smartTag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732FF1">
            <w:pPr>
              <w:spacing w:after="0" w:line="240" w:lineRule="auto"/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Кулажанов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К.С. Неорганическая химия Алматы:2012 с600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0A4100" w:rsidRDefault="006A573B" w:rsidP="00732FF1">
            <w:pPr>
              <w:spacing w:after="0" w:line="240" w:lineRule="auto"/>
              <w:ind w:left="-250" w:firstLine="25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Хомченко Г.П. Неорганическая химия СПб:Квадро,2009 с464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. — М.: Высшая школа,1980, с 140-173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r w:rsidRPr="00F019B4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Хомченко Г.П., Хомченко И.Г. "Задачи и упражнения по химии"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432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BB5B48" w:rsidRDefault="006A573B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B48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5A0D80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BB5B48" w:rsidRDefault="006A573B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Глинка Н.Л. Задачи и упражнения по общей химии М:1986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BB5B48" w:rsidRDefault="006A573B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Некрасов Б.В. Учебник общей химии М:1972 с471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Default="006A573B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BB5B4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Пономарев В.Д. Аналитическая химия</w:t>
            </w:r>
            <w:proofErr w:type="gramStart"/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.ВШ.1982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E23EA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Крешков</w:t>
            </w:r>
            <w:proofErr w:type="spellEnd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А.П. Ярославцев А.А. Курс аналитической химии. М. 1981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E23EA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Цитович И.К. Курс аналитической химии</w:t>
            </w:r>
            <w:proofErr w:type="gramStart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.ВШ.1985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E23EA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Гурецкий</w:t>
            </w:r>
            <w:proofErr w:type="spellEnd"/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И.Я. Кузнецов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В.В. Практикум по физико-химическим методам анализа М.1998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E23EA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Васильев В.П. Аналитическая химия, книга 1, М.2005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EA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E23EA8" w:rsidRDefault="00E23EA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Васильев 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.П. Аналитическая химия, книга 2</w:t>
            </w: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, М.2005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Default="00E23EA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Pr="00344E83" w:rsidRDefault="00E23EA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EA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E23EA8" w:rsidRDefault="00E23EA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Васильев В.П. Аналитическая химия. Лабораторный практикум, М.2006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Default="00E23EA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Pr="00344E83" w:rsidRDefault="00E23EA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EA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E23EA8" w:rsidRDefault="00E23EA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Васильев В.П. Аналитическая химия.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23EA8">
              <w:rPr>
                <w:rFonts w:ascii="Times New Roman" w:hAnsi="Times New Roman"/>
                <w:color w:val="000000"/>
                <w:sz w:val="20"/>
                <w:szCs w:val="20"/>
              </w:rPr>
              <w:t>Сборник упражнений и задач, М.2005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Default="00E23EA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Pr="00344E83" w:rsidRDefault="00E23EA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3EA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E23EA8" w:rsidRDefault="00337C49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Васильев, В.П. Аналитическая химия. В 2-х кн. Кн. 2. Физико-химические методы анализа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Default="00E23EA8" w:rsidP="00732FF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EA8" w:rsidRPr="00344E83" w:rsidRDefault="00E23EA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Default="00E23EA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EA8" w:rsidRPr="00344E83" w:rsidRDefault="00E23EA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B5B48" w:rsidRDefault="00BB5B48" w:rsidP="00732FF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5B48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BB5B48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732FF1">
            <w:pPr>
              <w:spacing w:after="0" w:line="240" w:lineRule="auto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>
              <w:rPr>
                <w:rFonts w:ascii="Times New Roman" w:hAnsi="Times New Roman"/>
                <w:sz w:val="20"/>
                <w:szCs w:val="20"/>
              </w:rPr>
              <w:t>иях, схемах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И.Е.,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Повлович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3ACC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r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</w:t>
            </w:r>
            <w:r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пражнения по общей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химии</w:t>
            </w:r>
            <w:r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изд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. стереотип.- М.: ИНТЕГРАЛ-ПРЕСС, 2011.- 240с.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Дополнительная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Гольдфарб Я.Л. и др. Сборник задач и упражнений. – М.: ВШ.,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1988 г</w:t>
              </w:r>
            </w:smartTag>
            <w:r w:rsidRPr="00344E83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Любимова Н.Б. Вопросы и задачи по общей и неорганической химии. – М.: ВШ.,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1990 г</w:t>
              </w:r>
            </w:smartTag>
            <w:r w:rsidRPr="00344E83">
              <w:rPr>
                <w:rFonts w:ascii="Times New Roman" w:hAnsi="Times New Roman"/>
                <w:sz w:val="20"/>
                <w:szCs w:val="20"/>
              </w:rPr>
              <w:t>.,351c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Балецкая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Л.Г. Неорганическая химия для студентов вузов. Ростов н/Д:Феникс,2005  с256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Ахметов Н.С.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Лабор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и </w:t>
            </w: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семинар.занятия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 общей и неорганической химии М:Высшая школа,2003 с368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2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0A4100" w:rsidRDefault="00BB5B4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Князев Д.А. Неорганическая химия М:Дрофа,2005 с592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0A4100" w:rsidRDefault="00BB5B4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Лидин Р.А. Общая и неорганическая химия в вопросах М.:Дрофа,2004 с 304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C49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0A4100" w:rsidRDefault="00337C49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Основы аналитической химии Кн.1-2М.</w:t>
            </w:r>
            <w:proofErr w:type="gram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:В</w:t>
            </w:r>
            <w:proofErr w:type="gram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ысшая школа,2004 c361,c503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FC592B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Default="00337C49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Pr="00344E83" w:rsidRDefault="00337C49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C49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0A4100" w:rsidRDefault="00337C49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Логинов Н.Я. Орлова М.Н. Сборник задач и упражнений по качественному анализу</w:t>
            </w:r>
            <w:proofErr w:type="gram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.1996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FC592B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Default="00337C49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Pr="00344E83" w:rsidRDefault="00337C49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C49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0A4100" w:rsidRDefault="00337C49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Практикум по физической </w:t>
            </w:r>
            <w:proofErr w:type="spell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химии</w:t>
            </w:r>
            <w:proofErr w:type="gram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.п</w:t>
            </w:r>
            <w:proofErr w:type="gram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ред. </w:t>
            </w:r>
            <w:proofErr w:type="spellStart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>Гельфмана</w:t>
            </w:r>
            <w:proofErr w:type="spellEnd"/>
            <w:r w:rsidRPr="00337C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М.И. С-П.2004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FC592B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C49" w:rsidRPr="00344E83" w:rsidRDefault="00337C49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Default="00337C49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7C49" w:rsidRPr="00344E83" w:rsidRDefault="00337C49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06D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37C49" w:rsidRDefault="0025406D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Аналитическая химия 1, 17Мб).</w:t>
            </w:r>
            <w:proofErr w:type="gram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Караганда: Изд-во </w:t>
            </w:r>
            <w:proofErr w:type="spell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КарГУ</w:t>
            </w:r>
            <w:proofErr w:type="spell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2010.- 125 с. 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Default="0025406D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Pr="00344E83" w:rsidRDefault="0025406D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06D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37C49" w:rsidRDefault="0025406D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</w:t>
            </w:r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струментальные методы анализа.(600Кб).- Караганда: Изд-во Кар ГУ, 2008.- 64 c.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Default="0025406D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Pr="00344E83" w:rsidRDefault="0025406D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06D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37C49" w:rsidRDefault="0025406D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Химический количественный анализ 1, 17Мб).</w:t>
            </w:r>
            <w:proofErr w:type="gram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- Караганда: Изд-во Кар ГУ, 2008.- 117 c.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Default="0025406D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Pr="00344E83" w:rsidRDefault="0025406D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406D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37C49" w:rsidRDefault="0025406D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Аналитическая химия.  С.С. </w:t>
            </w:r>
            <w:proofErr w:type="spell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Досмагамбетова</w:t>
            </w:r>
            <w:proofErr w:type="spell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.- Астана: ЕНУ им. </w:t>
            </w:r>
            <w:proofErr w:type="spellStart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Л.Н.Гумилева</w:t>
            </w:r>
            <w:proofErr w:type="spellEnd"/>
            <w:r w:rsidRPr="0025406D">
              <w:rPr>
                <w:rFonts w:ascii="Times New Roman" w:hAnsi="Times New Roman"/>
                <w:color w:val="000000"/>
                <w:sz w:val="20"/>
                <w:szCs w:val="20"/>
              </w:rPr>
              <w:t>, 2003.- 40с.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406D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Default="0025406D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406D" w:rsidRPr="00344E83" w:rsidRDefault="0025406D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FC592B" w:rsidRDefault="00BB5B4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C15A1F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E63ACC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ПРИКЛАДНАЯ КВАНТОВАЯ ХИМИЯ(379Kб).- Караганда: Изд-во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Строен</w:t>
            </w:r>
            <w:r>
              <w:rPr>
                <w:rFonts w:ascii="Times New Roman" w:hAnsi="Times New Roman"/>
                <w:sz w:val="20"/>
                <w:szCs w:val="20"/>
              </w:rPr>
              <w:t>ие веществ 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 элементов (1, 15Мб).- Караганда: Изд-во Кар ГУ, 2009.- 102 c.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Задачи и упражнения по общей и неорганичес</w:t>
            </w:r>
            <w:r>
              <w:rPr>
                <w:rFonts w:ascii="Times New Roman" w:hAnsi="Times New Roman"/>
                <w:sz w:val="20"/>
                <w:szCs w:val="20"/>
              </w:rPr>
              <w:t>кой химии</w:t>
            </w:r>
            <w:r w:rsidRPr="00E63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.- Электрон. текстовые дан. (5, 25Мб).- Шымкент: ЮКГУ 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Горохов, А.А. Общая химия : Курс лекций. /2-е изд.,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. и доп. / А.А. Горохов.- Оренбург: ГОУ ОГУ, 2004.- 113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химия : Часть.3. Основы химический термодинамики и кинетики. / Овчаренко В.П. Коренев Ю.М.- Москва: Московский университет, 2002.- 54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 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297901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Никольский, А.Б.  Химия/ А.Б. Никольский, А.В. Суворов.- СПб.: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BD6E51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90A3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D41E8A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F44B42">
        <w:trPr>
          <w:trHeight w:val="3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09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25406D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406D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25406D">
              <w:rPr>
                <w:rFonts w:ascii="Times New Roman" w:hAnsi="Times New Roman"/>
                <w:sz w:val="20"/>
                <w:szCs w:val="20"/>
              </w:rPr>
              <w:t xml:space="preserve"> Р.К. Аналитическая химия. Методические указания по выполнению практических и лабораторных занятий. КГУ.2008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25406D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406D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25406D">
              <w:rPr>
                <w:rFonts w:ascii="Times New Roman" w:hAnsi="Times New Roman"/>
                <w:sz w:val="20"/>
                <w:szCs w:val="20"/>
              </w:rPr>
              <w:t xml:space="preserve"> Р.К. Аналитическая химия.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406D">
              <w:rPr>
                <w:rFonts w:ascii="Times New Roman" w:hAnsi="Times New Roman"/>
                <w:sz w:val="20"/>
                <w:szCs w:val="20"/>
              </w:rPr>
              <w:t>Тестовые задания. КГУ.2008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работы студентов.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2006,40c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F44B42">
        <w:trPr>
          <w:trHeight w:val="9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</w:t>
            </w:r>
            <w:proofErr w:type="gramStart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Даулетбаева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Г.К.  ХИМИЯ Методические рекомендации по выполнению лабораторных работ для</w:t>
            </w:r>
            <w:r w:rsidR="00F30C36">
              <w:rPr>
                <w:rFonts w:ascii="Times New Roman" w:hAnsi="Times New Roman"/>
                <w:sz w:val="20"/>
                <w:szCs w:val="20"/>
              </w:rPr>
              <w:t xml:space="preserve"> студентов очного обучения 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2009 ,16c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90A3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D41E8A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F44B42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25406D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90A33" w:rsidRDefault="00F44B42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D41E8A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F44B42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1167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B48" w:rsidRPr="00344E83" w:rsidRDefault="00BB5B48" w:rsidP="00732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</w:tc>
        <w:tc>
          <w:tcPr>
            <w:tcW w:w="869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Составитель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C592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732FF1">
              <w:rPr>
                <w:rFonts w:ascii="Times New Roman" w:hAnsi="Times New Roman"/>
                <w:sz w:val="20"/>
                <w:szCs w:val="20"/>
              </w:rPr>
              <w:t xml:space="preserve">     Чернявская О.М.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B48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B48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B48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5B48" w:rsidRPr="00344E83" w:rsidRDefault="00BB5B48" w:rsidP="00732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573B" w:rsidRDefault="006A573B" w:rsidP="00732FF1">
      <w:pPr>
        <w:tabs>
          <w:tab w:val="left" w:pos="2410"/>
        </w:tabs>
        <w:spacing w:after="0" w:line="240" w:lineRule="auto"/>
        <w:ind w:left="-284" w:right="2268"/>
      </w:pPr>
    </w:p>
    <w:sectPr w:rsidR="006A573B" w:rsidSect="00732F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4E83"/>
    <w:rsid w:val="00030E26"/>
    <w:rsid w:val="00074EA6"/>
    <w:rsid w:val="000A4100"/>
    <w:rsid w:val="001A6877"/>
    <w:rsid w:val="0025406D"/>
    <w:rsid w:val="00336B55"/>
    <w:rsid w:val="00337C49"/>
    <w:rsid w:val="00344E83"/>
    <w:rsid w:val="00390A33"/>
    <w:rsid w:val="004539EF"/>
    <w:rsid w:val="004D660D"/>
    <w:rsid w:val="005A0D80"/>
    <w:rsid w:val="006020CD"/>
    <w:rsid w:val="00622F1D"/>
    <w:rsid w:val="0065783D"/>
    <w:rsid w:val="006A573B"/>
    <w:rsid w:val="00714CEF"/>
    <w:rsid w:val="00732FF1"/>
    <w:rsid w:val="007747BA"/>
    <w:rsid w:val="00A90BFA"/>
    <w:rsid w:val="00AA7458"/>
    <w:rsid w:val="00B25B52"/>
    <w:rsid w:val="00BB5B48"/>
    <w:rsid w:val="00D41E8A"/>
    <w:rsid w:val="00D870EA"/>
    <w:rsid w:val="00D90F8E"/>
    <w:rsid w:val="00E23EA8"/>
    <w:rsid w:val="00E63ACC"/>
    <w:rsid w:val="00E90B93"/>
    <w:rsid w:val="00E964F8"/>
    <w:rsid w:val="00F019B4"/>
    <w:rsid w:val="00F30C36"/>
    <w:rsid w:val="00F44B42"/>
    <w:rsid w:val="00FC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1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4539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23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23</cp:revision>
  <cp:lastPrinted>2015-06-15T07:05:00Z</cp:lastPrinted>
  <dcterms:created xsi:type="dcterms:W3CDTF">2014-05-18T09:21:00Z</dcterms:created>
  <dcterms:modified xsi:type="dcterms:W3CDTF">2017-06-29T09:03:00Z</dcterms:modified>
</cp:coreProperties>
</file>